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5A" w:rsidRDefault="0002105A" w:rsidP="00D1644D">
      <w:pPr>
        <w:ind w:left="142" w:right="-1"/>
        <w:jc w:val="center"/>
        <w:rPr>
          <w:b/>
          <w:sz w:val="28"/>
          <w:szCs w:val="28"/>
        </w:rPr>
      </w:pPr>
      <w:r w:rsidRPr="00E92951">
        <w:rPr>
          <w:b/>
          <w:sz w:val="28"/>
          <w:szCs w:val="28"/>
        </w:rPr>
        <w:t>Индивидуальный лицевой счёт застрахованного лица – что это?</w:t>
      </w:r>
    </w:p>
    <w:p w:rsidR="00D1644D" w:rsidRPr="00E92951" w:rsidRDefault="00D1644D" w:rsidP="00D1644D">
      <w:pPr>
        <w:ind w:left="142" w:right="-1"/>
        <w:rPr>
          <w:b/>
          <w:sz w:val="28"/>
          <w:szCs w:val="28"/>
        </w:rPr>
      </w:pPr>
    </w:p>
    <w:p w:rsidR="00D1644D" w:rsidRDefault="0091492E" w:rsidP="0091492E">
      <w:pPr>
        <w:ind w:left="142"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0225" cy="2945368"/>
            <wp:effectExtent l="19050" t="0" r="0" b="0"/>
            <wp:docPr id="1" name="Рисунок 1" descr="D:\КАРТИНКИ\ИЛС 17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ИЛС 17 де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39" cy="294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4D" w:rsidRDefault="00D1644D" w:rsidP="00D1644D">
      <w:pPr>
        <w:ind w:left="142" w:right="-1" w:firstLine="709"/>
        <w:jc w:val="both"/>
        <w:rPr>
          <w:sz w:val="28"/>
          <w:szCs w:val="28"/>
        </w:rPr>
      </w:pPr>
    </w:p>
    <w:p w:rsidR="0002105A" w:rsidRPr="00E92951" w:rsidRDefault="0091492E" w:rsidP="0091492E">
      <w:pPr>
        <w:spacing w:line="276" w:lineRule="auto"/>
        <w:ind w:left="426" w:right="141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2951">
        <w:rPr>
          <w:sz w:val="28"/>
          <w:szCs w:val="28"/>
        </w:rPr>
        <w:t>Клиентская служба</w:t>
      </w:r>
      <w:r w:rsidR="00D1644D">
        <w:rPr>
          <w:sz w:val="28"/>
          <w:szCs w:val="28"/>
        </w:rPr>
        <w:t xml:space="preserve"> (на правах отдела)</w:t>
      </w:r>
      <w:r w:rsidR="00E92951">
        <w:rPr>
          <w:sz w:val="28"/>
          <w:szCs w:val="28"/>
        </w:rPr>
        <w:t xml:space="preserve"> в</w:t>
      </w:r>
      <w:r w:rsidR="00D1644D">
        <w:rPr>
          <w:sz w:val="28"/>
          <w:szCs w:val="28"/>
        </w:rPr>
        <w:t xml:space="preserve"> </w:t>
      </w:r>
      <w:proofErr w:type="spellStart"/>
      <w:r w:rsidR="00E92951">
        <w:rPr>
          <w:sz w:val="28"/>
          <w:szCs w:val="28"/>
        </w:rPr>
        <w:t>М</w:t>
      </w:r>
      <w:r w:rsidR="00D1644D">
        <w:rPr>
          <w:sz w:val="28"/>
          <w:szCs w:val="28"/>
        </w:rPr>
        <w:t>услюмовском</w:t>
      </w:r>
      <w:proofErr w:type="spellEnd"/>
      <w:r w:rsidR="00E92951">
        <w:rPr>
          <w:sz w:val="28"/>
          <w:szCs w:val="28"/>
        </w:rPr>
        <w:t xml:space="preserve"> районе</w:t>
      </w:r>
      <w:r w:rsidR="0002105A" w:rsidRPr="00E92951">
        <w:rPr>
          <w:sz w:val="28"/>
          <w:szCs w:val="28"/>
        </w:rPr>
        <w:t xml:space="preserve"> информирует: на индивидуальном лицевом счете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фиксируются сведения о периодах трудовой деятельности, размере страховых взносов,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которые работодатель начисляет и уплачивает за работника из фонда оплаты труда исходя из</w:t>
      </w:r>
      <w:r w:rsidR="00D1644D">
        <w:rPr>
          <w:sz w:val="28"/>
          <w:szCs w:val="28"/>
        </w:rPr>
        <w:t xml:space="preserve"> р</w:t>
      </w:r>
      <w:r w:rsidR="0002105A" w:rsidRPr="00E92951">
        <w:rPr>
          <w:sz w:val="28"/>
          <w:szCs w:val="28"/>
        </w:rPr>
        <w:t>азмера заработной платы каждого. Так формируются индивидуальные пенсионные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коэффициенты (ИПК), сумма которых напрямую влияет на размер будущей пенсии. В то же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время увеличивают ИПК и нестраховые периоды социально значимой деятельности, во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время которых человек не работает, и страховые взносыза него не поступают. Например,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во время службы в армии, ухода за детьми, инвалидами I группы и гражданами, достигшими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80 лет.</w:t>
      </w:r>
    </w:p>
    <w:p w:rsidR="0002105A" w:rsidRPr="00E92951" w:rsidRDefault="0091492E" w:rsidP="0091492E">
      <w:pPr>
        <w:spacing w:line="276" w:lineRule="auto"/>
        <w:ind w:left="426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105A" w:rsidRPr="00E92951">
        <w:rPr>
          <w:sz w:val="28"/>
          <w:szCs w:val="28"/>
        </w:rPr>
        <w:t>Статистика показывает, что более 70% граждан при назначении пенсии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требуется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представить дополнительные документы, чтобы пополнить и скорректировать сведения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ИЛС. Как правило, дополнительные уточнения требуются по поводу службы в армии, стажа,заработной платы, работы в особых условиях. Такая работа требует времени, т.к. необходимо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направить запросы в архивы, организации, военкоматы, службы занятости, причем часто и в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другие регионы. В интересах гражданина не затягивать обращение за актуализацией ИЛС.</w:t>
      </w:r>
    </w:p>
    <w:p w:rsidR="0002105A" w:rsidRPr="00E92951" w:rsidRDefault="0091492E" w:rsidP="0091492E">
      <w:pPr>
        <w:spacing w:line="276" w:lineRule="auto"/>
        <w:ind w:left="426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105A" w:rsidRPr="00E92951">
        <w:rPr>
          <w:sz w:val="28"/>
          <w:szCs w:val="28"/>
        </w:rPr>
        <w:t xml:space="preserve">Как правило, по </w:t>
      </w:r>
      <w:proofErr w:type="gramStart"/>
      <w:r w:rsidR="0002105A" w:rsidRPr="00E92951">
        <w:rPr>
          <w:sz w:val="28"/>
          <w:szCs w:val="28"/>
        </w:rPr>
        <w:t>прошествии</w:t>
      </w:r>
      <w:proofErr w:type="gramEnd"/>
      <w:r w:rsidR="0002105A" w:rsidRPr="00E92951">
        <w:rPr>
          <w:sz w:val="28"/>
          <w:szCs w:val="28"/>
        </w:rPr>
        <w:t xml:space="preserve"> времени сложнее восстановить документы, особенно в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ситуации, если работодатель, прекративший деятельность, не сдал документы в архивные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органы. В результате работнику невозможно документально подтвердить уже заработанные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 xml:space="preserve">пенсионные </w:t>
      </w:r>
      <w:r w:rsidR="0002105A" w:rsidRPr="00E92951">
        <w:rPr>
          <w:sz w:val="28"/>
          <w:szCs w:val="28"/>
        </w:rPr>
        <w:lastRenderedPageBreak/>
        <w:t>права: те или иные периоды трудовой деятельности, размер заработной платы.</w:t>
      </w:r>
    </w:p>
    <w:p w:rsidR="0002105A" w:rsidRPr="00E92951" w:rsidRDefault="0091492E" w:rsidP="0091492E">
      <w:pPr>
        <w:spacing w:line="276" w:lineRule="auto"/>
        <w:ind w:left="426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2105A" w:rsidRPr="00E92951">
        <w:rPr>
          <w:sz w:val="28"/>
          <w:szCs w:val="28"/>
        </w:rPr>
        <w:t>Задача ПФР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и личная заинтересованность каждого гражданина – максимально пополнить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ИЛС, чтобы пенсия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была назначена в срок и в полном объеме. Зачем подвергать себя риску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оказаться в числе тех, у кого ИЛС с пробелами? Несмотря на ещё молодой возраст,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необходимо, как можно раньше, позаботиться о своей будущей пенсии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и внести на ИЛС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недостающие сведения о своих пенсионных правах. Для этого можно лично либо через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законного представителя обратиться в клиентскую службу ПФР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с заявлением и оригиналами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документов, подтверждающих периоды работы, обучения и др. для внесения сведений на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ИЛС.</w:t>
      </w:r>
    </w:p>
    <w:p w:rsidR="0002105A" w:rsidRPr="00E92951" w:rsidRDefault="0091492E" w:rsidP="0091492E">
      <w:pPr>
        <w:spacing w:line="276" w:lineRule="auto"/>
        <w:ind w:left="426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644D">
        <w:rPr>
          <w:sz w:val="28"/>
          <w:szCs w:val="28"/>
        </w:rPr>
        <w:t>Ознакомиться со</w:t>
      </w:r>
      <w:r w:rsidR="0002105A" w:rsidRPr="00E92951">
        <w:rPr>
          <w:sz w:val="28"/>
          <w:szCs w:val="28"/>
        </w:rPr>
        <w:t xml:space="preserve"> сво</w:t>
      </w:r>
      <w:r w:rsidR="00D1644D">
        <w:rPr>
          <w:sz w:val="28"/>
          <w:szCs w:val="28"/>
        </w:rPr>
        <w:t>им</w:t>
      </w:r>
      <w:r w:rsidR="0002105A" w:rsidRPr="00E92951">
        <w:rPr>
          <w:sz w:val="28"/>
          <w:szCs w:val="28"/>
        </w:rPr>
        <w:t xml:space="preserve"> ИЛС граждане могут, не выходя из дома, дистанционно, в личном кабинете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гражданина на сайте ПФР, портале госуслуг и мобильном приложении ПФР</w:t>
      </w:r>
      <w:r w:rsidR="00D1644D">
        <w:rPr>
          <w:sz w:val="28"/>
          <w:szCs w:val="28"/>
        </w:rPr>
        <w:t xml:space="preserve"> «</w:t>
      </w:r>
      <w:r w:rsidR="0002105A" w:rsidRPr="00E92951">
        <w:rPr>
          <w:sz w:val="28"/>
          <w:szCs w:val="28"/>
        </w:rPr>
        <w:t>Электронные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сервисы». Сервис называется «Заказать справку (выписку) о состоянии индивидуального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лицевого счета». Справка содержит информацию о состоянии ИЛС, где отражены сведения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от начала трудовой деятельности по настоящее время, если гражданин продолжает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работать.</w:t>
      </w:r>
    </w:p>
    <w:p w:rsidR="0002105A" w:rsidRPr="00E92951" w:rsidRDefault="0091492E" w:rsidP="0091492E">
      <w:pPr>
        <w:spacing w:line="276" w:lineRule="auto"/>
        <w:ind w:left="426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2105A" w:rsidRPr="00E92951">
        <w:rPr>
          <w:sz w:val="28"/>
          <w:szCs w:val="28"/>
        </w:rPr>
        <w:t>За предоставлением информации о состоянии ИЛС можно также обратиться в МФЦ или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клиентскую службу ПФР. Всем, кто изучил свой ИЛС, убедился в полноте заработанных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пенсионных прав и сообщил об этом в ПФР, пенсия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назначается по сведениям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персонифицированного учета. Поэтому от будущего пенсионера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потребуется только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направить в личном кабинете гражданина два электронных заявления: о назначении пенсии</w:t>
      </w:r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и о способе её доставки. А о сборе документов и визите в ПФР</w:t>
      </w:r>
      <w:r w:rsidR="00D1644D">
        <w:rPr>
          <w:sz w:val="28"/>
          <w:szCs w:val="28"/>
        </w:rPr>
        <w:t xml:space="preserve"> </w:t>
      </w:r>
      <w:proofErr w:type="gramStart"/>
      <w:r w:rsidR="0002105A" w:rsidRPr="00E92951">
        <w:rPr>
          <w:sz w:val="28"/>
          <w:szCs w:val="28"/>
        </w:rPr>
        <w:t>перед</w:t>
      </w:r>
      <w:proofErr w:type="gramEnd"/>
      <w:r w:rsidR="0002105A" w:rsidRPr="00E92951">
        <w:rPr>
          <w:sz w:val="28"/>
          <w:szCs w:val="28"/>
        </w:rPr>
        <w:t xml:space="preserve"> пенсий</w:t>
      </w:r>
      <w:bookmarkStart w:id="0" w:name="_GoBack"/>
      <w:bookmarkEnd w:id="0"/>
      <w:r w:rsidR="00D1644D">
        <w:rPr>
          <w:sz w:val="28"/>
          <w:szCs w:val="28"/>
        </w:rPr>
        <w:t xml:space="preserve"> </w:t>
      </w:r>
      <w:r w:rsidR="0002105A" w:rsidRPr="00E92951">
        <w:rPr>
          <w:sz w:val="28"/>
          <w:szCs w:val="28"/>
        </w:rPr>
        <w:t>можно забыть.</w:t>
      </w:r>
    </w:p>
    <w:p w:rsidR="00615667" w:rsidRPr="00E92951" w:rsidRDefault="00615667" w:rsidP="0091492E">
      <w:pPr>
        <w:spacing w:line="276" w:lineRule="auto"/>
        <w:ind w:left="426" w:right="141"/>
        <w:jc w:val="both"/>
        <w:rPr>
          <w:sz w:val="28"/>
          <w:szCs w:val="28"/>
        </w:rPr>
      </w:pPr>
    </w:p>
    <w:sectPr w:rsidR="00615667" w:rsidRPr="00E92951" w:rsidSect="00D164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2105A"/>
    <w:rsid w:val="0002105A"/>
    <w:rsid w:val="001D2103"/>
    <w:rsid w:val="0022727B"/>
    <w:rsid w:val="00570318"/>
    <w:rsid w:val="00615667"/>
    <w:rsid w:val="0091492E"/>
    <w:rsid w:val="00950BF4"/>
    <w:rsid w:val="00A81A79"/>
    <w:rsid w:val="00D1644D"/>
    <w:rsid w:val="00E9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2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408</Words>
  <Characters>2762</Characters>
  <Application>Microsoft Office Word</Application>
  <DocSecurity>0</DocSecurity>
  <Lines>57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2020-12-16T05:24:00Z</dcterms:created>
  <dcterms:modified xsi:type="dcterms:W3CDTF">2020-12-17T07:25:00Z</dcterms:modified>
</cp:coreProperties>
</file>